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CCF" w:rsidRDefault="0062181F">
      <w:r>
        <w:rPr>
          <w:rFonts w:ascii="Verdana" w:hAnsi="Verdana"/>
          <w:b/>
          <w:bCs/>
          <w:color w:val="000F99"/>
          <w:sz w:val="20"/>
          <w:szCs w:val="20"/>
        </w:rPr>
        <w:t>Experience:</w:t>
      </w:r>
      <w:r>
        <w:rPr>
          <w:rFonts w:ascii="Verdana" w:hAnsi="Verdana"/>
          <w:color w:val="000F99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t>BayState Group | Boston, MA</w:t>
      </w:r>
      <w:r>
        <w:rPr>
          <w:rFonts w:ascii="Verdana" w:hAnsi="Verdana"/>
          <w:color w:val="000000"/>
          <w:sz w:val="20"/>
          <w:szCs w:val="20"/>
        </w:rPr>
        <w:br/>
        <w:t>Independent Consultant/Contractor 2011–2015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Identified and captured new business opportunities encompassing customer relations, which included prospecting and lead utilization processes.</w:t>
      </w:r>
      <w:r>
        <w:rPr>
          <w:rFonts w:ascii="Verdana" w:hAnsi="Verdana"/>
          <w:color w:val="000000"/>
          <w:sz w:val="20"/>
          <w:szCs w:val="20"/>
        </w:rPr>
        <w:br/>
        <w:t>Strategically led store customer appointments and phone sale opportunities; rendered direct and expert support to managers and clients in all related concerns; and monitored strict adherence to compliance and risk procedures as well as corporate and industry protocols.</w:t>
      </w:r>
      <w:r>
        <w:rPr>
          <w:rFonts w:ascii="Verdana" w:hAnsi="Verdana"/>
          <w:color w:val="000000"/>
          <w:sz w:val="20"/>
          <w:szCs w:val="20"/>
        </w:rPr>
        <w:br/>
        <w:t>Functioned as onsite service expert in researching and quickly resolving client issues, in close coordination with back-office partners.</w:t>
      </w:r>
      <w:r>
        <w:rPr>
          <w:rFonts w:ascii="Verdana" w:hAnsi="Verdana"/>
          <w:color w:val="000000"/>
          <w:sz w:val="20"/>
          <w:szCs w:val="20"/>
        </w:rPr>
        <w:br/>
        <w:t>Proactively participated in all projects accounted for improving key processes and the client experience.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Highlights:</w:t>
      </w:r>
      <w:r>
        <w:rPr>
          <w:rFonts w:ascii="Verdana" w:hAnsi="Verdana"/>
          <w:color w:val="000000"/>
          <w:sz w:val="20"/>
          <w:szCs w:val="20"/>
        </w:rPr>
        <w:br/>
        <w:t>Contributed in successfully increasing revenue by 20% in the CRM market in just six months.</w:t>
      </w:r>
      <w:r>
        <w:rPr>
          <w:rFonts w:ascii="Verdana" w:hAnsi="Verdana"/>
          <w:color w:val="000000"/>
          <w:sz w:val="20"/>
          <w:szCs w:val="20"/>
        </w:rPr>
        <w:br/>
        <w:t>Achieved and surpassed business development specialist targets on quarterly and annual basis across the entire BayState product and service platform.</w:t>
      </w:r>
      <w:r>
        <w:rPr>
          <w:rFonts w:ascii="Verdana" w:hAnsi="Verdana"/>
          <w:color w:val="000000"/>
          <w:sz w:val="20"/>
          <w:szCs w:val="20"/>
        </w:rPr>
        <w:br/>
        <w:t>Maintained regular coordination with the Store Team in significantly meeting all designated customer satisfaction goals.</w:t>
      </w:r>
      <w:r>
        <w:rPr>
          <w:rFonts w:ascii="Verdana" w:hAnsi="Verdana"/>
          <w:color w:val="000000"/>
          <w:sz w:val="20"/>
          <w:szCs w:val="20"/>
        </w:rPr>
        <w:br/>
        <w:t>Established and maintained positive working relationships with coworkers, business partners, and the management to provide better results and continuous process improvements companywide.</w:t>
      </w:r>
      <w:r>
        <w:rPr>
          <w:rFonts w:ascii="Verdana" w:hAnsi="Verdana"/>
          <w:color w:val="000000"/>
          <w:sz w:val="20"/>
          <w:szCs w:val="20"/>
        </w:rPr>
        <w:br/>
        <w:t>Drove performance improvements in utilizing wide-ranging knowledge of financial planning, investment, and business model streamlining.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Assured Groups | Cincinnati, OH</w:t>
      </w:r>
      <w:r>
        <w:rPr>
          <w:rFonts w:ascii="Verdana" w:hAnsi="Verdana"/>
          <w:color w:val="000000"/>
          <w:sz w:val="20"/>
          <w:szCs w:val="20"/>
        </w:rPr>
        <w:br/>
        <w:t>Finance Manager 2009–2010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Provided financial analysis and oversight to a wide array of data center and corporate facility build-outs.</w:t>
      </w:r>
      <w:r>
        <w:rPr>
          <w:rFonts w:ascii="Verdana" w:hAnsi="Verdana"/>
          <w:color w:val="000000"/>
          <w:sz w:val="20"/>
          <w:szCs w:val="20"/>
        </w:rPr>
        <w:br/>
        <w:t>Assumed full accountability in spearheading the company’s payroll, reporting sales compensation, processing the accounts payable, and efficiently managing a corporate expense base.</w:t>
      </w:r>
      <w:r>
        <w:rPr>
          <w:rFonts w:ascii="Verdana" w:hAnsi="Verdana"/>
          <w:color w:val="000000"/>
          <w:sz w:val="20"/>
          <w:szCs w:val="20"/>
        </w:rPr>
        <w:br/>
        <w:t>Proficiently created and administered budgets, monthly statements, and the employees’ assessment program.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Highlights:</w:t>
      </w:r>
      <w:r>
        <w:rPr>
          <w:rFonts w:ascii="Verdana" w:hAnsi="Verdana"/>
          <w:color w:val="000000"/>
          <w:sz w:val="20"/>
          <w:szCs w:val="20"/>
        </w:rPr>
        <w:br/>
        <w:t>Significantly improved financial statement transparency companywide by executing new corporate business performance measurement and accounting reporting processes.</w:t>
      </w:r>
      <w:r>
        <w:rPr>
          <w:rFonts w:ascii="Verdana" w:hAnsi="Verdana"/>
          <w:color w:val="000000"/>
          <w:sz w:val="20"/>
          <w:szCs w:val="20"/>
        </w:rPr>
        <w:br/>
        <w:t>Consistently ensured thorough cost and profit projections by expertly forecasting pro forma financials for new and existing projects.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Siemens E&amp;A | Cincinnati, OH</w:t>
      </w:r>
      <w:r>
        <w:rPr>
          <w:rFonts w:ascii="Verdana" w:hAnsi="Verdana"/>
          <w:color w:val="000000"/>
          <w:sz w:val="20"/>
          <w:szCs w:val="20"/>
        </w:rPr>
        <w:br/>
        <w:t>Financial Analyst 2006–2009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Proficiently created an annual operating plan, which included corporate budget, operational requirements, organization structure, and new trend and forecasting reports for strategic planning efforts.</w:t>
      </w:r>
      <w:r>
        <w:rPr>
          <w:rFonts w:ascii="Verdana" w:hAnsi="Verdana"/>
          <w:color w:val="000000"/>
          <w:sz w:val="20"/>
          <w:szCs w:val="20"/>
        </w:rPr>
        <w:br/>
        <w:t>Built and cultivated professional working relationships with all department heads to render outstanding support, advice, and business solutions during downsizing initiatives.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lastRenderedPageBreak/>
        <w:t>Guaranteed the execution and maintenance of all established financial, risk, accounting, and auditing policies and procedures in a timely and efficient manner.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Highlights:</w:t>
      </w:r>
      <w:r>
        <w:rPr>
          <w:rFonts w:ascii="Verdana" w:hAnsi="Verdana"/>
          <w:color w:val="000000"/>
          <w:sz w:val="20"/>
          <w:szCs w:val="20"/>
        </w:rPr>
        <w:br/>
        <w:t>Positioned the company toward growth as reflected in maximizing profitability, reducing costs, and optimizing efficiency after the successful development and oversight of financial and budget activities.</w:t>
      </w:r>
      <w:r>
        <w:rPr>
          <w:rFonts w:ascii="Verdana" w:hAnsi="Verdana"/>
          <w:color w:val="000000"/>
          <w:sz w:val="20"/>
          <w:szCs w:val="20"/>
        </w:rPr>
        <w:br/>
        <w:t>Achieved in excess of $10M worth of savings annually after leading the financial analysis of manufacturing costs to assess and recommend a proposed change in outsourcing strategy.</w:t>
      </w:r>
      <w:r>
        <w:t xml:space="preserve"> </w:t>
      </w:r>
      <w:r>
        <w:br/>
      </w:r>
      <w:r>
        <w:br/>
      </w:r>
      <w:r>
        <w:rPr>
          <w:rFonts w:ascii="Verdana" w:hAnsi="Verdana"/>
          <w:b/>
          <w:bCs/>
          <w:color w:val="000F99"/>
          <w:sz w:val="20"/>
          <w:szCs w:val="20"/>
        </w:rPr>
        <w:t>Education:</w:t>
      </w:r>
      <w:r>
        <w:rPr>
          <w:rFonts w:ascii="Verdana" w:hAnsi="Verdana"/>
          <w:color w:val="000F99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t>Bachelor of Science in Financial Management, Minor in Business Administration: 2006</w:t>
      </w:r>
      <w:r>
        <w:rPr>
          <w:rFonts w:ascii="Verdana" w:hAnsi="Verdana"/>
          <w:color w:val="000000"/>
          <w:sz w:val="20"/>
          <w:szCs w:val="20"/>
        </w:rPr>
        <w:br/>
        <w:t>Northern Kentucky University | Independence, KY</w:t>
      </w:r>
      <w:r>
        <w:t xml:space="preserve"> </w:t>
      </w:r>
      <w:r>
        <w:br/>
      </w:r>
      <w:r>
        <w:br/>
      </w:r>
      <w:r>
        <w:rPr>
          <w:rFonts w:ascii="Verdana" w:hAnsi="Verdana"/>
          <w:b/>
          <w:bCs/>
          <w:color w:val="000F99"/>
          <w:sz w:val="20"/>
          <w:szCs w:val="20"/>
        </w:rPr>
        <w:t>Skills:</w:t>
      </w:r>
      <w:r>
        <w:rPr>
          <w:rFonts w:ascii="Verdana" w:hAnsi="Verdana"/>
          <w:color w:val="000F99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t>Business Development</w:t>
      </w:r>
      <w:r>
        <w:rPr>
          <w:rFonts w:ascii="Verdana" w:hAnsi="Verdana"/>
          <w:color w:val="000000"/>
          <w:sz w:val="20"/>
          <w:szCs w:val="20"/>
        </w:rPr>
        <w:br/>
        <w:t>Sales and Profit Growth</w:t>
      </w:r>
      <w:r>
        <w:rPr>
          <w:rFonts w:ascii="Verdana" w:hAnsi="Verdana"/>
          <w:color w:val="000000"/>
          <w:sz w:val="20"/>
          <w:szCs w:val="20"/>
        </w:rPr>
        <w:br/>
        <w:t>Continuous Process Improvements</w:t>
      </w:r>
      <w:r>
        <w:rPr>
          <w:rFonts w:ascii="Verdana" w:hAnsi="Verdana"/>
          <w:color w:val="000000"/>
          <w:sz w:val="20"/>
          <w:szCs w:val="20"/>
        </w:rPr>
        <w:br/>
        <w:t>Strategic Planning and Analysis</w:t>
      </w:r>
      <w:r>
        <w:rPr>
          <w:rFonts w:ascii="Verdana" w:hAnsi="Verdana"/>
          <w:color w:val="000000"/>
          <w:sz w:val="20"/>
          <w:szCs w:val="20"/>
        </w:rPr>
        <w:br/>
        <w:t>Client Relations and Negotiation</w:t>
      </w:r>
      <w:r>
        <w:rPr>
          <w:rFonts w:ascii="Verdana" w:hAnsi="Verdana"/>
          <w:color w:val="000000"/>
          <w:sz w:val="20"/>
          <w:szCs w:val="20"/>
        </w:rPr>
        <w:br/>
        <w:t>Corporate Consulting</w:t>
      </w:r>
      <w:r>
        <w:rPr>
          <w:rFonts w:ascii="Verdana" w:hAnsi="Verdana"/>
          <w:color w:val="000000"/>
          <w:sz w:val="20"/>
          <w:szCs w:val="20"/>
        </w:rPr>
        <w:br/>
        <w:t>Rapid Conflict Resolution</w:t>
      </w:r>
      <w:r>
        <w:rPr>
          <w:rFonts w:ascii="Verdana" w:hAnsi="Verdana"/>
          <w:color w:val="000000"/>
          <w:sz w:val="20"/>
          <w:szCs w:val="20"/>
        </w:rPr>
        <w:br/>
        <w:t>Organizational Leadership and Team Building</w:t>
      </w:r>
    </w:p>
    <w:sectPr w:rsidR="004A1CCF" w:rsidSect="004A1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62181F"/>
    <w:rsid w:val="004A1CCF"/>
    <w:rsid w:val="00621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C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534</Words>
  <Characters>3050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</dc:creator>
  <cp:lastModifiedBy>Vel</cp:lastModifiedBy>
  <cp:revision>1</cp:revision>
  <dcterms:created xsi:type="dcterms:W3CDTF">2016-09-09T06:28:00Z</dcterms:created>
  <dcterms:modified xsi:type="dcterms:W3CDTF">2016-09-09T06:28:00Z</dcterms:modified>
</cp:coreProperties>
</file>